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36" w:rightFromText="36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65"/>
        <w:gridCol w:w="1860"/>
        <w:gridCol w:w="5360"/>
      </w:tblGrid>
      <w:tr w:rsidR="00DA64CC" w:rsidRPr="00DA64CC" w:rsidTr="00DA64CC">
        <w:trPr>
          <w:tblCellSpacing w:w="0" w:type="dxa"/>
        </w:trPr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Категория и возраст граждан, подлежащих профилактическим прививкам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Наименование прививки</w:t>
            </w:r>
          </w:p>
        </w:tc>
        <w:tc>
          <w:tcPr>
            <w:tcW w:w="5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Порядок проведения профилактических прививок</w:t>
            </w:r>
          </w:p>
        </w:tc>
      </w:tr>
      <w:tr w:rsidR="00DA64CC" w:rsidRPr="00DA64CC" w:rsidTr="00DA64CC">
        <w:trPr>
          <w:tblCellSpacing w:w="0" w:type="dxa"/>
        </w:trPr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Новорожденные </w:t>
            </w:r>
            <w:proofErr w:type="gramStart"/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в первые</w:t>
            </w:r>
            <w:proofErr w:type="gramEnd"/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 24 часа жизни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Первая вакцинация против вирусного гепатита</w:t>
            </w:r>
            <w:proofErr w:type="gramStart"/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 В</w:t>
            </w:r>
            <w:proofErr w:type="gramEnd"/>
          </w:p>
        </w:tc>
        <w:tc>
          <w:tcPr>
            <w:tcW w:w="5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Проводится в соответствии с инструкциями по применению вакцин новорожденным, в том числе из групп риска:</w:t>
            </w:r>
          </w:p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* </w:t>
            </w:r>
            <w:proofErr w:type="gramStart"/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родившиеся</w:t>
            </w:r>
            <w:proofErr w:type="gramEnd"/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 от матерей-носителей </w:t>
            </w:r>
            <w:proofErr w:type="spellStart"/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HBsAg</w:t>
            </w:r>
            <w:proofErr w:type="spellEnd"/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;</w:t>
            </w:r>
          </w:p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* больным вирусным гепатитом</w:t>
            </w:r>
            <w:proofErr w:type="gramStart"/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 В</w:t>
            </w:r>
            <w:proofErr w:type="gramEnd"/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 xml:space="preserve"> или перенесших вирусный гепатит В в третьем триместре беременности;</w:t>
            </w:r>
          </w:p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* не имеющих результатов обследования на маркёры гепатита</w:t>
            </w:r>
            <w:proofErr w:type="gramStart"/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 В</w:t>
            </w:r>
            <w:proofErr w:type="gramEnd"/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;</w:t>
            </w:r>
          </w:p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* наркозависимых, в семьях которых есть носитель HBsAg или больной острым вирусным гепатитом</w:t>
            </w:r>
            <w:proofErr w:type="gramStart"/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 В</w:t>
            </w:r>
            <w:proofErr w:type="gramEnd"/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 xml:space="preserve"> и хроническими вирусными гепатитами (далее - группы риска)</w:t>
            </w:r>
          </w:p>
        </w:tc>
      </w:tr>
      <w:tr w:rsidR="00DA64CC" w:rsidRPr="00DA64CC" w:rsidTr="00DA64CC">
        <w:trPr>
          <w:tblCellSpacing w:w="0" w:type="dxa"/>
        </w:trPr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Новорожденные на 3-7 день жизни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Вакцинация против туберкулёза</w:t>
            </w:r>
          </w:p>
        </w:tc>
        <w:tc>
          <w:tcPr>
            <w:tcW w:w="5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Проводится новорожденным вакцинами для профилактики туберкулёза (для щадящей первичной иммунизации) в соответствии с инструкциями по их применению. В субъектах Российской Федерации с показателями заболеваемости, превышающими 80 на 100 тыс. населения, а также при наличии в окружении новорожденного больных туберкулёзом - вакциной для профилактики туберкулёза</w:t>
            </w:r>
          </w:p>
        </w:tc>
      </w:tr>
      <w:tr w:rsidR="00DA64CC" w:rsidRPr="00DA64CC" w:rsidTr="00DA64CC">
        <w:trPr>
          <w:tblCellSpacing w:w="0" w:type="dxa"/>
        </w:trPr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Дети в 1 месяц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Вторая вакцинация против вирусного гепатита</w:t>
            </w:r>
            <w:proofErr w:type="gramStart"/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 В</w:t>
            </w:r>
            <w:proofErr w:type="gramEnd"/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        </w:t>
            </w:r>
          </w:p>
        </w:tc>
        <w:tc>
          <w:tcPr>
            <w:tcW w:w="5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Проводится в соответствии с инструкциями по применению вакцин детям данной возрастной группы, в том числе из групп риска</w:t>
            </w:r>
          </w:p>
        </w:tc>
      </w:tr>
      <w:tr w:rsidR="00DA64CC" w:rsidRPr="00DA64CC" w:rsidTr="00DA64CC">
        <w:trPr>
          <w:tblCellSpacing w:w="0" w:type="dxa"/>
        </w:trPr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Дети в 2 месяца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Третья вакцинация против вирусного гепатита</w:t>
            </w:r>
            <w:proofErr w:type="gramStart"/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 В</w:t>
            </w:r>
            <w:proofErr w:type="gramEnd"/>
          </w:p>
        </w:tc>
        <w:tc>
          <w:tcPr>
            <w:tcW w:w="5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Проводится в соответствии с инструкциями по применению вакцин детям из групп риска</w:t>
            </w:r>
          </w:p>
        </w:tc>
      </w:tr>
      <w:tr w:rsidR="00DA64CC" w:rsidRPr="00DA64CC" w:rsidTr="00DA64CC">
        <w:trPr>
          <w:tblCellSpacing w:w="0" w:type="dxa"/>
        </w:trPr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1) Первая вакцинация против дифтерии, коклюша, столбняка</w:t>
            </w:r>
          </w:p>
        </w:tc>
        <w:tc>
          <w:tcPr>
            <w:tcW w:w="5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Проводится в соответствии с инструкциями по применению вакцин детям данной возрастной группы</w:t>
            </w:r>
          </w:p>
        </w:tc>
      </w:tr>
      <w:tr w:rsidR="00DA64CC" w:rsidRPr="00DA64CC" w:rsidTr="00DA64CC">
        <w:trPr>
          <w:tblCellSpacing w:w="0" w:type="dxa"/>
        </w:trPr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Дети 3 месяца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2) Первая вакцинация против </w:t>
            </w:r>
            <w:proofErr w:type="spellStart"/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гемофильной</w:t>
            </w:r>
            <w:proofErr w:type="spellEnd"/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 палочки</w:t>
            </w:r>
          </w:p>
        </w:tc>
        <w:tc>
          <w:tcPr>
            <w:tcW w:w="5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Проводится в соответствии с инструкциями по применению вакцин детям, относящимся к группам риска:</w:t>
            </w:r>
          </w:p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* с иммунодефицитными состояниями или анатомическими дефектами, приводящими к резко повышенной опасности заболевания Hib-инфекцией</w:t>
            </w:r>
          </w:p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 xml:space="preserve">* с </w:t>
            </w:r>
            <w:proofErr w:type="spellStart"/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онкогематологическими</w:t>
            </w:r>
            <w:proofErr w:type="spellEnd"/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 xml:space="preserve"> заболеваниями и/или </w:t>
            </w: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lastRenderedPageBreak/>
              <w:t xml:space="preserve">длительно получающими </w:t>
            </w:r>
            <w:proofErr w:type="spellStart"/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иммуносупрессивную</w:t>
            </w:r>
            <w:proofErr w:type="spellEnd"/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 xml:space="preserve"> терапию;</w:t>
            </w:r>
          </w:p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 xml:space="preserve">* </w:t>
            </w:r>
            <w:proofErr w:type="gramStart"/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ВИЧ-инфицированным</w:t>
            </w:r>
            <w:proofErr w:type="gramEnd"/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 xml:space="preserve"> или рождённым от ВИЧ-инфицированных матерей;</w:t>
            </w:r>
          </w:p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 xml:space="preserve">* </w:t>
            </w:r>
            <w:proofErr w:type="gramStart"/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находящимся</w:t>
            </w:r>
            <w:proofErr w:type="gramEnd"/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 xml:space="preserve"> в закрытых детских дошкольных учреждениях (дома ребёнка, детские дома, специализированные интернаты для детей с психоневрологическими заболеваниями и др., противотуберкулёзные санаторно-оздоровительные учреждения).</w:t>
            </w:r>
          </w:p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Примечание.</w:t>
            </w:r>
          </w:p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Курс вакцинации против </w:t>
            </w:r>
            <w:proofErr w:type="spellStart"/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гемофильной</w:t>
            </w:r>
            <w:proofErr w:type="spellEnd"/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 инфекции для детей в возрасте от 3 до 6 месяцев состоит из 3 инъекций по 0,5 мл с интервалом 1 - 1,5 месяца.</w:t>
            </w:r>
          </w:p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 xml:space="preserve">Для детей, не получивших первую вакцинацию в 3 месяца, иммунизация проводится по следующей схеме: для детей в возрасте от 6 до 12 месяцев из 2 инъекций по 0,5 мл с интервалом </w:t>
            </w:r>
            <w:proofErr w:type="gramStart"/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в</w:t>
            </w:r>
            <w:proofErr w:type="gramEnd"/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 xml:space="preserve"> 1 - 1,5 месяца</w:t>
            </w:r>
          </w:p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 xml:space="preserve">для детей от 1 года до 5 лет </w:t>
            </w:r>
            <w:proofErr w:type="gramStart"/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однократная</w:t>
            </w:r>
            <w:proofErr w:type="gramEnd"/>
          </w:p>
        </w:tc>
      </w:tr>
      <w:tr w:rsidR="00DA64CC" w:rsidRPr="00DA64CC" w:rsidTr="00DA64CC">
        <w:trPr>
          <w:tblCellSpacing w:w="0" w:type="dxa"/>
        </w:trPr>
        <w:tc>
          <w:tcPr>
            <w:tcW w:w="21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Дети в 4,5 месяца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3) Первая вакцинация против полиомиелита</w:t>
            </w:r>
          </w:p>
        </w:tc>
        <w:tc>
          <w:tcPr>
            <w:tcW w:w="5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Проводится вакцинами для профилактики полиомиелита (инактивированными) в соответствии с инструкциями по их применению</w:t>
            </w:r>
          </w:p>
        </w:tc>
      </w:tr>
      <w:tr w:rsidR="00DA64CC" w:rsidRPr="00DA64CC" w:rsidTr="00DA64C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1) Вторая вакцинация против дифтерии, коклюша, столбняка</w:t>
            </w:r>
          </w:p>
        </w:tc>
        <w:tc>
          <w:tcPr>
            <w:tcW w:w="5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Проводится в соответствии с инструкциями по применению вакцин детям данной возрастной группы, получившим первую вакцинацию в 3 месяца</w:t>
            </w:r>
          </w:p>
        </w:tc>
      </w:tr>
      <w:tr w:rsidR="00DA64CC" w:rsidRPr="00DA64CC" w:rsidTr="00DA64C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2) Вторая вакцинация против </w:t>
            </w:r>
            <w:proofErr w:type="spellStart"/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гемофильной</w:t>
            </w:r>
            <w:proofErr w:type="spellEnd"/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 палочки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DA64CC" w:rsidRPr="00DA64CC" w:rsidTr="00DA64C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3) Вторая вакцинация против полиомиелита</w:t>
            </w:r>
          </w:p>
        </w:tc>
        <w:tc>
          <w:tcPr>
            <w:tcW w:w="5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Проводится вакцинами для профилактики полиомиелита (инактивированными) в соответствии с инструкциями по их применению</w:t>
            </w:r>
          </w:p>
        </w:tc>
      </w:tr>
      <w:tr w:rsidR="00DA64CC" w:rsidRPr="00DA64CC" w:rsidTr="00DA64CC">
        <w:trPr>
          <w:tblCellSpacing w:w="0" w:type="dxa"/>
        </w:trPr>
        <w:tc>
          <w:tcPr>
            <w:tcW w:w="21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Дети в 6 месяцев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lastRenderedPageBreak/>
              <w:t>1) Третья вакцинация против дифтерии, коклюша, столбняка</w:t>
            </w:r>
          </w:p>
        </w:tc>
        <w:tc>
          <w:tcPr>
            <w:tcW w:w="5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Проводится в соответствии с инструкциями по применению вакцин детям данной возрастной группы, получившим первую и вторую вакцинацию в 3 и 4,5 месяца соответственно</w:t>
            </w:r>
          </w:p>
        </w:tc>
      </w:tr>
      <w:tr w:rsidR="00DA64CC" w:rsidRPr="00DA64CC" w:rsidTr="00DA64C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2) Третья вакцинация против вирусного гепатита</w:t>
            </w:r>
            <w:proofErr w:type="gramStart"/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 В</w:t>
            </w:r>
            <w:proofErr w:type="gramEnd"/>
          </w:p>
        </w:tc>
        <w:tc>
          <w:tcPr>
            <w:tcW w:w="5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Проводится в соответствии с инструкциями по применению вакцин детям данной возрастной группы, не относящимся к группам риска, получившим первую и вторую вакцинацию в 0 и 1 месяц соответственно</w:t>
            </w:r>
          </w:p>
        </w:tc>
      </w:tr>
      <w:tr w:rsidR="00DA64CC" w:rsidRPr="00DA64CC" w:rsidTr="00DA64C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3) Третья вакцинация против </w:t>
            </w:r>
            <w:proofErr w:type="spellStart"/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ге</w:t>
            </w: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lastRenderedPageBreak/>
              <w:t>мофильной</w:t>
            </w:r>
            <w:proofErr w:type="spellEnd"/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 инфекции</w:t>
            </w:r>
          </w:p>
        </w:tc>
        <w:tc>
          <w:tcPr>
            <w:tcW w:w="5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lastRenderedPageBreak/>
              <w:t>Проводится в соответствии с инструкциями по применению вакцин детям данной возрастной </w:t>
            </w: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lastRenderedPageBreak/>
              <w:t>группы, получившим первую и вторую вакцинацию в 3 и 4,5 месяца соответственно</w:t>
            </w:r>
          </w:p>
        </w:tc>
      </w:tr>
      <w:tr w:rsidR="00DA64CC" w:rsidRPr="00DA64CC" w:rsidTr="00DA64C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4) Третья вакцинация против полиомиелита</w:t>
            </w:r>
          </w:p>
        </w:tc>
        <w:tc>
          <w:tcPr>
            <w:tcW w:w="5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Проводится детям данной возрастной группы вакцинами для профилактики полиомиелита (живыми) в соответствии с инструкциями по их применению.</w:t>
            </w:r>
          </w:p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Примечание.</w:t>
            </w:r>
          </w:p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Дети, находя</w:t>
            </w:r>
          </w:p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щиеся</w:t>
            </w:r>
            <w:proofErr w:type="spellEnd"/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 xml:space="preserve"> в закрытых детских дошкольных учреждениях (дома ребёнка, детские дома, специализированные интернаты для детей с психоневрологическими заболеваниями и др., противотуберкулёзные санаторно-оздоровительные учреждения) по показаниям вакцинируются трёхкратно вакцинами для профилактики полиомиелита (инактивированными)</w:t>
            </w:r>
          </w:p>
        </w:tc>
      </w:tr>
      <w:tr w:rsidR="00DA64CC" w:rsidRPr="00DA64CC" w:rsidTr="00DA64CC">
        <w:trPr>
          <w:tblCellSpacing w:w="0" w:type="dxa"/>
        </w:trPr>
        <w:tc>
          <w:tcPr>
            <w:tcW w:w="21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Дети в 12 месяцев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1) Первая ревакцинация против дифтерии, коклюша, столбняка</w:t>
            </w:r>
          </w:p>
        </w:tc>
        <w:tc>
          <w:tcPr>
            <w:tcW w:w="5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Проводится в соответствии с инструкциями по применению вакцин детям данной возрастной группы</w:t>
            </w:r>
          </w:p>
        </w:tc>
      </w:tr>
      <w:tr w:rsidR="00DA64CC" w:rsidRPr="00DA64CC" w:rsidTr="00DA64C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2) Четвёртая вакцинация против вирусного гепатита B</w:t>
            </w:r>
          </w:p>
        </w:tc>
        <w:tc>
          <w:tcPr>
            <w:tcW w:w="5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Проводится в соответствии с инструкциями по применению вакцин детям из групп риска</w:t>
            </w:r>
          </w:p>
        </w:tc>
      </w:tr>
      <w:tr w:rsidR="00DA64CC" w:rsidRPr="00DA64CC" w:rsidTr="00DA64CC">
        <w:trPr>
          <w:tblCellSpacing w:w="0" w:type="dxa"/>
        </w:trPr>
        <w:tc>
          <w:tcPr>
            <w:tcW w:w="21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Дети в 18 месяцев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1) Первая ревакцинация против дифтерии, коклюша, столбняка</w:t>
            </w:r>
          </w:p>
        </w:tc>
        <w:tc>
          <w:tcPr>
            <w:tcW w:w="5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Проводится в соответствии с инструкциями по применению вакцин детям данной возрастной группы</w:t>
            </w:r>
          </w:p>
        </w:tc>
      </w:tr>
      <w:tr w:rsidR="00DA64CC" w:rsidRPr="00DA64CC" w:rsidTr="00DA64C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2) Первая ревакцинация против полиомиелита</w:t>
            </w:r>
          </w:p>
        </w:tc>
        <w:tc>
          <w:tcPr>
            <w:tcW w:w="5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Проводится детям данной возрастной группы вакцинами для профилактики полиомиелита (живыми) в соответствии с инструкциями по их применению</w:t>
            </w:r>
          </w:p>
        </w:tc>
      </w:tr>
      <w:tr w:rsidR="00DA64CC" w:rsidRPr="00DA64CC" w:rsidTr="00DA64C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3) Ревакцинация против </w:t>
            </w:r>
            <w:proofErr w:type="spellStart"/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гемофильной</w:t>
            </w:r>
            <w:proofErr w:type="spellEnd"/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 инфекции</w:t>
            </w:r>
          </w:p>
        </w:tc>
        <w:tc>
          <w:tcPr>
            <w:tcW w:w="5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Ревакцинацию проводят однократно детям, привитым на первом году жизни в соответствии с инструкциями по применению вакцин</w:t>
            </w:r>
          </w:p>
        </w:tc>
      </w:tr>
      <w:tr w:rsidR="00DA64CC" w:rsidRPr="00DA64CC" w:rsidTr="00DA64CC">
        <w:trPr>
          <w:tblCellSpacing w:w="0" w:type="dxa"/>
        </w:trPr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Дети в 20 месяцев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Вторая ревакцинация против полиомиелита</w:t>
            </w:r>
          </w:p>
        </w:tc>
        <w:tc>
          <w:tcPr>
            <w:tcW w:w="5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Проводится детям данной возрастной группы вакцинами для профилактики полиомиелита (живыми) в соответствии с инструкциями по их применению</w:t>
            </w:r>
          </w:p>
        </w:tc>
      </w:tr>
      <w:tr w:rsidR="00DA64CC" w:rsidRPr="00DA64CC" w:rsidTr="00DA64CC">
        <w:trPr>
          <w:tblCellSpacing w:w="0" w:type="dxa"/>
        </w:trPr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Дети в 6 лет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Ревакцинация против кори, краснухи, эпидемического паротита</w:t>
            </w:r>
          </w:p>
        </w:tc>
        <w:tc>
          <w:tcPr>
            <w:tcW w:w="5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Проводится в соответствии с инструкциями по применению вакцин детям данной возрастной группы, получившим вакцинацию против кори, краснухи, эпидемического паротита</w:t>
            </w:r>
          </w:p>
        </w:tc>
      </w:tr>
      <w:tr w:rsidR="00DA64CC" w:rsidRPr="00DA64CC" w:rsidTr="00DA64CC">
        <w:trPr>
          <w:tblCellSpacing w:w="0" w:type="dxa"/>
        </w:trPr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lastRenderedPageBreak/>
              <w:t>Дети в 6-7 лет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Вторая ревакцинация против дифтерии, столбняка</w:t>
            </w:r>
          </w:p>
        </w:tc>
        <w:tc>
          <w:tcPr>
            <w:tcW w:w="5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Проводится в соответствии с инструкциями по применению анатоксинов с уменьшенным содержанием антигенов детям данной возрастной группы</w:t>
            </w:r>
          </w:p>
        </w:tc>
      </w:tr>
      <w:tr w:rsidR="00DA64CC" w:rsidRPr="00DA64CC" w:rsidTr="00DA64CC">
        <w:trPr>
          <w:tblCellSpacing w:w="0" w:type="dxa"/>
        </w:trPr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Дети в 7 лет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Ревакцинация против туберкулёза</w:t>
            </w:r>
          </w:p>
        </w:tc>
        <w:tc>
          <w:tcPr>
            <w:tcW w:w="5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Проводится не </w:t>
            </w:r>
            <w:proofErr w:type="gramStart"/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инфицированным</w:t>
            </w:r>
            <w:proofErr w:type="gramEnd"/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 xml:space="preserve"> микобактериями туберкулёза туберкулиноотрицательнымдетям данной возрастной группы вакцинами для профилактики туберкулёза в соответствии с инструкциями по их применению</w:t>
            </w:r>
          </w:p>
        </w:tc>
      </w:tr>
      <w:tr w:rsidR="00DA64CC" w:rsidRPr="00DA64CC" w:rsidTr="00DA64CC">
        <w:trPr>
          <w:tblCellSpacing w:w="0" w:type="dxa"/>
        </w:trPr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Дети от 1 года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Вакцинация против вирусного гепатита</w:t>
            </w:r>
            <w:proofErr w:type="gramStart"/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 В</w:t>
            </w:r>
            <w:proofErr w:type="gramEnd"/>
          </w:p>
        </w:tc>
        <w:tc>
          <w:tcPr>
            <w:tcW w:w="5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Проводится в соответствии с инструкциями по применению вакцин детям и взрослым данных возрастных групп по схеме 0-1-6 (1 доза - в момент начала вакцинации, 2 доза - через месяц после первой прививки, 3 доза - через 6 месяцев от начала иммунизации)</w:t>
            </w:r>
          </w:p>
        </w:tc>
      </w:tr>
      <w:tr w:rsidR="00DA64CC" w:rsidRPr="00DA64CC" w:rsidTr="00DA64CC">
        <w:trPr>
          <w:tblCellSpacing w:w="0" w:type="dxa"/>
        </w:trPr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Дети от 1 года, не болевшие, не привитые, привитые однократно против краснухи;</w:t>
            </w:r>
          </w:p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Иммунизация против краснухи</w:t>
            </w:r>
          </w:p>
        </w:tc>
        <w:tc>
          <w:tcPr>
            <w:tcW w:w="5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Проводится в соответствии с инструкциями по применению вакцин детям и взрослым</w:t>
            </w:r>
          </w:p>
        </w:tc>
      </w:tr>
      <w:tr w:rsidR="00DA64CC" w:rsidRPr="00DA64CC" w:rsidTr="00DA64CC">
        <w:trPr>
          <w:tblCellSpacing w:w="0" w:type="dxa"/>
        </w:trPr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Дети с 6 месяцев</w:t>
            </w:r>
          </w:p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Вакцинация против гриппа</w:t>
            </w:r>
          </w:p>
        </w:tc>
        <w:tc>
          <w:tcPr>
            <w:tcW w:w="5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4CC" w:rsidRPr="00DA64CC" w:rsidRDefault="00DA64CC" w:rsidP="00DA6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A64CC">
              <w:rPr>
                <w:rFonts w:ascii="Georgia" w:eastAsia="Times New Roman" w:hAnsi="Georgia" w:cs="Arial"/>
                <w:color w:val="696969"/>
                <w:sz w:val="24"/>
                <w:szCs w:val="24"/>
              </w:rPr>
              <w:t>Проводится ежегодно в соответствии с инструкциями по применению вакцин данным категориям гражданами, плохо промытых и непроваренных овощей и фруктов, некипячёного молока.</w:t>
            </w:r>
          </w:p>
        </w:tc>
      </w:tr>
    </w:tbl>
    <w:p w:rsidR="00CF5721" w:rsidRPr="00DA64CC" w:rsidRDefault="00CF5721" w:rsidP="00DA64CC"/>
    <w:sectPr w:rsidR="00CF5721" w:rsidRPr="00DA64CC" w:rsidSect="00020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9664B"/>
    <w:rsid w:val="000113AD"/>
    <w:rsid w:val="000204DE"/>
    <w:rsid w:val="001C54BD"/>
    <w:rsid w:val="0070025D"/>
    <w:rsid w:val="0073324E"/>
    <w:rsid w:val="00774C0A"/>
    <w:rsid w:val="008E2DA2"/>
    <w:rsid w:val="00BC5ED2"/>
    <w:rsid w:val="00CF5721"/>
    <w:rsid w:val="00DA64CC"/>
    <w:rsid w:val="00DC528F"/>
    <w:rsid w:val="00E9664B"/>
    <w:rsid w:val="00FF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3AD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A64CC"/>
    <w:rPr>
      <w:b/>
      <w:bCs/>
    </w:rPr>
  </w:style>
  <w:style w:type="character" w:customStyle="1" w:styleId="apple-converted-space">
    <w:name w:val="apple-converted-space"/>
    <w:basedOn w:val="a0"/>
    <w:rsid w:val="00DA64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Musia1</dc:creator>
  <cp:keywords/>
  <dc:description/>
  <cp:lastModifiedBy>Musia1</cp:lastModifiedBy>
  <cp:revision>11</cp:revision>
  <dcterms:created xsi:type="dcterms:W3CDTF">2020-04-13T23:20:00Z</dcterms:created>
  <dcterms:modified xsi:type="dcterms:W3CDTF">2020-04-24T19:11:00Z</dcterms:modified>
</cp:coreProperties>
</file>